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53" w:rsidRDefault="00731753" w:rsidP="00731753">
      <w:pPr>
        <w:shd w:val="clear" w:color="auto" w:fill="FFFFFF"/>
        <w:spacing w:after="0" w:line="275" w:lineRule="atLeast"/>
        <w:jc w:val="both"/>
        <w:rPr>
          <w:rFonts w:ascii="latoregular" w:eastAsia="Times New Roman" w:hAnsi="latoregular" w:cs="Times New Roman"/>
          <w:b/>
          <w:bCs/>
          <w:color w:val="333333"/>
          <w:sz w:val="32"/>
          <w:szCs w:val="32"/>
        </w:rPr>
      </w:pPr>
    </w:p>
    <w:p w:rsidR="00731753" w:rsidRDefault="00731753" w:rsidP="00731753">
      <w:pPr>
        <w:shd w:val="clear" w:color="auto" w:fill="FFFFFF"/>
        <w:spacing w:after="0" w:line="275" w:lineRule="atLeast"/>
        <w:jc w:val="center"/>
        <w:rPr>
          <w:rFonts w:ascii="latoregular" w:eastAsia="Times New Roman" w:hAnsi="latoregular" w:cs="Times New Roman"/>
          <w:b/>
          <w:bCs/>
          <w:color w:val="333333"/>
          <w:sz w:val="32"/>
          <w:szCs w:val="32"/>
        </w:rPr>
      </w:pPr>
      <w:r w:rsidRPr="00731753">
        <w:rPr>
          <w:rFonts w:ascii="latoregular" w:eastAsia="Times New Roman" w:hAnsi="latoregular" w:cs="Times New Roman"/>
          <w:b/>
          <w:bCs/>
          <w:color w:val="333333"/>
          <w:sz w:val="32"/>
          <w:szCs w:val="32"/>
        </w:rPr>
        <w:drawing>
          <wp:inline distT="0" distB="0" distL="0" distR="0">
            <wp:extent cx="545493" cy="437321"/>
            <wp:effectExtent l="19050" t="0" r="6957" b="0"/>
            <wp:docPr id="1" name="Picture 1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2C38848F-DFAA-10F3-89A4-E76C0CF74A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2C38848F-DFAA-10F3-89A4-E76C0CF74A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37" cy="43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753" w:rsidRDefault="00731753" w:rsidP="00731753">
      <w:pPr>
        <w:shd w:val="clear" w:color="auto" w:fill="FFFFFF"/>
        <w:spacing w:after="0" w:line="275" w:lineRule="atLeast"/>
        <w:jc w:val="both"/>
        <w:rPr>
          <w:rFonts w:ascii="latoregular" w:eastAsia="Times New Roman" w:hAnsi="latoregular" w:cs="Times New Roman"/>
          <w:b/>
          <w:bCs/>
          <w:color w:val="333333"/>
          <w:sz w:val="32"/>
          <w:szCs w:val="32"/>
        </w:rPr>
      </w:pPr>
    </w:p>
    <w:p w:rsidR="00731753" w:rsidRPr="00740AD1" w:rsidRDefault="00731753" w:rsidP="007317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D1">
        <w:rPr>
          <w:rFonts w:ascii="Times New Roman" w:hAnsi="Times New Roman" w:cs="Times New Roman"/>
          <w:b/>
          <w:bCs/>
          <w:sz w:val="24"/>
          <w:szCs w:val="24"/>
        </w:rPr>
        <w:t xml:space="preserve">Vena </w:t>
      </w:r>
      <w:proofErr w:type="spellStart"/>
      <w:r w:rsidRPr="00740AD1">
        <w:rPr>
          <w:rFonts w:ascii="Times New Roman" w:hAnsi="Times New Roman" w:cs="Times New Roman"/>
          <w:b/>
          <w:bCs/>
          <w:sz w:val="24"/>
          <w:szCs w:val="24"/>
        </w:rPr>
        <w:t>Lok</w:t>
      </w:r>
      <w:proofErr w:type="spellEnd"/>
      <w:r w:rsidRPr="00740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AD1">
        <w:rPr>
          <w:rFonts w:ascii="Times New Roman" w:hAnsi="Times New Roman" w:cs="Times New Roman"/>
          <w:b/>
          <w:bCs/>
          <w:sz w:val="24"/>
          <w:szCs w:val="24"/>
        </w:rPr>
        <w:t>Prabodhan</w:t>
      </w:r>
      <w:proofErr w:type="spellEnd"/>
      <w:r w:rsidRPr="00740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AD1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740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AD1">
        <w:rPr>
          <w:rFonts w:ascii="Times New Roman" w:hAnsi="Times New Roman" w:cs="Times New Roman"/>
          <w:b/>
          <w:bCs/>
          <w:sz w:val="24"/>
          <w:szCs w:val="24"/>
        </w:rPr>
        <w:t>Sanstha’s</w:t>
      </w:r>
      <w:proofErr w:type="spellEnd"/>
    </w:p>
    <w:p w:rsidR="00731753" w:rsidRPr="00731753" w:rsidRDefault="00731753" w:rsidP="00731753">
      <w:pPr>
        <w:tabs>
          <w:tab w:val="left" w:pos="351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proofErr w:type="spellStart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>Shri</w:t>
      </w:r>
      <w:proofErr w:type="spellEnd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>Saibaba</w:t>
      </w:r>
      <w:proofErr w:type="spellEnd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>Lok</w:t>
      </w:r>
      <w:proofErr w:type="spellEnd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>Prabodhan</w:t>
      </w:r>
      <w:proofErr w:type="spellEnd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Arts College, </w:t>
      </w:r>
      <w:proofErr w:type="spellStart"/>
      <w:r w:rsidRPr="00731753">
        <w:rPr>
          <w:rFonts w:ascii="Times New Roman" w:hAnsi="Times New Roman" w:cs="Times New Roman"/>
          <w:b/>
          <w:bCs/>
          <w:color w:val="0070C0"/>
          <w:sz w:val="32"/>
          <w:szCs w:val="32"/>
        </w:rPr>
        <w:t>Wadner</w:t>
      </w:r>
      <w:proofErr w:type="spellEnd"/>
    </w:p>
    <w:p w:rsidR="00731753" w:rsidRDefault="00731753" w:rsidP="00731753">
      <w:pPr>
        <w:tabs>
          <w:tab w:val="left" w:pos="3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7ED">
        <w:rPr>
          <w:rFonts w:ascii="Times New Roman" w:hAnsi="Times New Roman" w:cs="Times New Roman"/>
          <w:b/>
          <w:bCs/>
          <w:sz w:val="24"/>
          <w:szCs w:val="24"/>
        </w:rPr>
        <w:t>INTERNAL QUALITY ASSUARNACE CELL (IQAC)</w:t>
      </w:r>
    </w:p>
    <w:p w:rsidR="00731753" w:rsidRPr="00F167ED" w:rsidRDefault="00731753" w:rsidP="00731753">
      <w:pPr>
        <w:tabs>
          <w:tab w:val="left" w:pos="3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753" w:rsidRPr="00731753" w:rsidRDefault="00731753" w:rsidP="00731753">
      <w:pPr>
        <w:shd w:val="clear" w:color="auto" w:fill="FFFFFF"/>
        <w:spacing w:after="0" w:line="275" w:lineRule="atLeast"/>
        <w:jc w:val="both"/>
        <w:rPr>
          <w:rFonts w:ascii="latoregular" w:eastAsia="Times New Roman" w:hAnsi="latoregular" w:cs="Times New Roman"/>
          <w:b/>
          <w:bCs/>
          <w:color w:val="333333"/>
          <w:sz w:val="32"/>
          <w:szCs w:val="32"/>
        </w:rPr>
      </w:pPr>
      <w:r w:rsidRPr="00731753">
        <w:rPr>
          <w:rFonts w:ascii="latoregular" w:eastAsia="Times New Roman" w:hAnsi="latoregular" w:cs="Times New Roman"/>
          <w:b/>
          <w:bCs/>
          <w:color w:val="333333"/>
          <w:sz w:val="32"/>
          <w:szCs w:val="32"/>
        </w:rPr>
        <w:t>Vision of the IQAC</w:t>
      </w:r>
    </w:p>
    <w:p w:rsidR="00731753" w:rsidRDefault="00731753" w:rsidP="00731753">
      <w:pPr>
        <w:numPr>
          <w:ilvl w:val="0"/>
          <w:numId w:val="2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To develop quality culture in the Institution by imparting quality education to rural and backward students to prepare ideal citizens.</w:t>
      </w:r>
    </w:p>
    <w:p w:rsidR="00731753" w:rsidRPr="00731753" w:rsidRDefault="00731753" w:rsidP="00731753">
      <w:pPr>
        <w:shd w:val="clear" w:color="auto" w:fill="FFFFFF"/>
        <w:spacing w:after="0" w:line="27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0000" w:rsidRPr="00731753" w:rsidRDefault="00731753" w:rsidP="00731753">
      <w:pPr>
        <w:numPr>
          <w:ilvl w:val="0"/>
          <w:numId w:val="2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To inculcate sincerity, integrity and discipline among students and achieving academic ex</w:t>
      </w: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cellence.</w:t>
      </w:r>
    </w:p>
    <w:p w:rsidR="00731753" w:rsidRDefault="00731753" w:rsidP="00731753">
      <w:pPr>
        <w:pStyle w:val="ListParagrap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31753" w:rsidRPr="00731753" w:rsidRDefault="00731753" w:rsidP="0073175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31753" w:rsidRPr="00731753" w:rsidRDefault="00731753" w:rsidP="00731753">
      <w:pPr>
        <w:shd w:val="clear" w:color="auto" w:fill="FFFFFF"/>
        <w:spacing w:after="0" w:line="275" w:lineRule="atLeast"/>
        <w:jc w:val="both"/>
        <w:rPr>
          <w:rFonts w:ascii="latoregular" w:eastAsia="Times New Roman" w:hAnsi="latoregular" w:cs="Times New Roman"/>
          <w:color w:val="333333"/>
          <w:sz w:val="32"/>
          <w:szCs w:val="32"/>
        </w:rPr>
      </w:pPr>
      <w:r w:rsidRPr="00731753">
        <w:rPr>
          <w:rFonts w:ascii="latoregular" w:eastAsia="Times New Roman" w:hAnsi="latoregular" w:cs="Times New Roman"/>
          <w:b/>
          <w:bCs/>
          <w:color w:val="333333"/>
          <w:sz w:val="32"/>
          <w:szCs w:val="32"/>
        </w:rPr>
        <w:t>Mission of the IQAC</w:t>
      </w:r>
    </w:p>
    <w:p w:rsidR="00000000" w:rsidRPr="00731753" w:rsidRDefault="00731753" w:rsidP="00731753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Impart job oriented and value based education.</w:t>
      </w:r>
    </w:p>
    <w:p w:rsidR="00000000" w:rsidRPr="00731753" w:rsidRDefault="00731753" w:rsidP="00731753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Empower the students through modern teaching-learning aids.</w:t>
      </w:r>
    </w:p>
    <w:p w:rsidR="00000000" w:rsidRPr="00731753" w:rsidRDefault="00731753" w:rsidP="00731753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Encourage their participation in curricular, co-curricular and extra-curricular activities.</w:t>
      </w:r>
    </w:p>
    <w:p w:rsidR="00000000" w:rsidRPr="00731753" w:rsidRDefault="00731753" w:rsidP="00731753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Enhance student’s communicative competence.</w:t>
      </w:r>
    </w:p>
    <w:p w:rsidR="00000000" w:rsidRPr="00731753" w:rsidRDefault="00731753" w:rsidP="00731753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Empower the rural students through soft skill and personality development programs.</w:t>
      </w:r>
    </w:p>
    <w:p w:rsidR="006D18A8" w:rsidRPr="00731753" w:rsidRDefault="00731753">
      <w:pPr>
        <w:rPr>
          <w:sz w:val="32"/>
          <w:szCs w:val="32"/>
        </w:rPr>
      </w:pPr>
    </w:p>
    <w:sectPr w:rsidR="006D18A8" w:rsidRPr="00731753" w:rsidSect="00DA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26B"/>
    <w:multiLevelType w:val="hybridMultilevel"/>
    <w:tmpl w:val="541ACD40"/>
    <w:lvl w:ilvl="0" w:tplc="9DDA2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CCD4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4E8E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EC69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452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8AE0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C6B0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1A08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7423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8B05F1B"/>
    <w:multiLevelType w:val="multilevel"/>
    <w:tmpl w:val="CA6C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5C6D7E"/>
    <w:multiLevelType w:val="hybridMultilevel"/>
    <w:tmpl w:val="7E70F748"/>
    <w:lvl w:ilvl="0" w:tplc="1006F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2AD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0CD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0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E7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CD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E2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A9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661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1753"/>
    <w:rsid w:val="00120CA6"/>
    <w:rsid w:val="00223CB5"/>
    <w:rsid w:val="00731753"/>
    <w:rsid w:val="00DA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77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73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753"/>
    <w:rPr>
      <w:b/>
      <w:bCs/>
    </w:rPr>
  </w:style>
  <w:style w:type="character" w:styleId="Emphasis">
    <w:name w:val="Emphasis"/>
    <w:basedOn w:val="DefaultParagraphFont"/>
    <w:uiPriority w:val="20"/>
    <w:qFormat/>
    <w:rsid w:val="00731753"/>
    <w:rPr>
      <w:i/>
      <w:iCs/>
    </w:rPr>
  </w:style>
  <w:style w:type="paragraph" w:styleId="ListParagraph">
    <w:name w:val="List Paragraph"/>
    <w:basedOn w:val="Normal"/>
    <w:uiPriority w:val="34"/>
    <w:qFormat/>
    <w:rsid w:val="00731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75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5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6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230">
          <w:marLeft w:val="17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323">
          <w:marLeft w:val="17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Diwekar</dc:creator>
  <cp:lastModifiedBy>Sanjay Diwekar</cp:lastModifiedBy>
  <cp:revision>1</cp:revision>
  <dcterms:created xsi:type="dcterms:W3CDTF">2024-07-04T08:44:00Z</dcterms:created>
  <dcterms:modified xsi:type="dcterms:W3CDTF">2024-07-04T08:55:00Z</dcterms:modified>
</cp:coreProperties>
</file>